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2014年度深圳市青年组织公益项目典范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评选结果</w:t>
      </w:r>
    </w:p>
    <w:tbl>
      <w:tblPr>
        <w:tblW w:w="949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3705"/>
        <w:gridCol w:w="4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</w:trPr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Tahoma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项目名称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实施组织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十大青年组织公益项目典范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共创成长路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深圳市青少年发展基金会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青年驿站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共青团福田区委员会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为爱同行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深圳壹基金公益基金会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大浪平安、点点希望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深圳市点点青少年药物成瘾关爱中心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U爱康行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深圳市义工联合会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萤火虫计划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深圳大学义工联合会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游子交流团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深圳市慈善会·游子公益基金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青年梦中心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龙华新区好青年公益文化交流促进中心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中国创业微电影大赛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创影工场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b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海星行动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深圳市郑卫宁慈善基金会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公益传播奖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衣壶暖流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深圳市绿源环保志愿者协会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项目管理奖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青春学堂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共青团南山区委员会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 xml:space="preserve">项目实施奖  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方脑壳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方脑壳工作室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 xml:space="preserve">项目创意奖 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启爱音乐培力计划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深圳市启爱青少年音乐发展互助中心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青年参与奖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大学生就业联盟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深圳市青年创业促进会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szCs w:val="21"/>
              </w:rPr>
              <w:t>入围奖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一块就好ONENESS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深圳市小鸭嘎嘎公益文化促进中心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 w:cs="Tahoma"/>
                <w:szCs w:val="21"/>
              </w:rPr>
            </w:pPr>
          </w:p>
        </w:tc>
        <w:tc>
          <w:tcPr>
            <w:tcW w:w="370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一公斤零废弃百万行</w:t>
            </w:r>
          </w:p>
        </w:tc>
        <w:tc>
          <w:tcPr>
            <w:tcW w:w="451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深圳市绿典环保促进中心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深圳DIY社区——深圳青年创新技术交流分享平台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深圳DIY社区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混日子——深圳青年创意生活永动机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“混日子”青年自组织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宋体" w:cs="Tahoma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深圳大学生益友汇</w:t>
            </w:r>
          </w:p>
        </w:tc>
        <w:tc>
          <w:tcPr>
            <w:tcW w:w="4518" w:type="dxa"/>
            <w:vAlign w:val="center"/>
          </w:tcPr>
          <w:p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cs="Tahoma"/>
                <w:szCs w:val="21"/>
              </w:rPr>
              <w:t>深圳市易启公益创业发展中心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779</Characters>
  <Lines>6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2014-04-24T10:07:00Z</dcterms:created>
  <dc:creator>微软用户</dc:creator>
  <cp:lastModifiedBy>user</cp:lastModifiedBy>
  <dcterms:modified xsi:type="dcterms:W3CDTF">2014-04-30T10:26:36Z</dcterms:modified>
  <dc:title>2014年度深圳市青年组织公益项目典范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